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Cs/>
          <w:sz w:val="30"/>
          <w:szCs w:val="30"/>
        </w:rPr>
      </w:pPr>
    </w:p>
    <w:p>
      <w:pPr>
        <w:rPr>
          <w:rFonts w:hint="eastAsia" w:ascii="黑体" w:hAnsi="黑体" w:eastAsia="黑体"/>
          <w:sz w:val="30"/>
          <w:szCs w:val="30"/>
          <w:lang w:val="en-US" w:eastAsia="zh-CN"/>
        </w:rPr>
      </w:pPr>
      <w:r>
        <w:rPr>
          <w:rFonts w:ascii="黑体" w:hAnsi="黑体" w:eastAsia="黑体"/>
          <w:bCs/>
          <w:sz w:val="30"/>
          <w:szCs w:val="30"/>
        </w:rPr>
        <w:t>附件</w:t>
      </w:r>
      <w:r>
        <w:rPr>
          <w:rFonts w:hint="eastAsia" w:ascii="黑体" w:hAnsi="黑体" w:eastAsia="黑体"/>
          <w:bCs/>
          <w:sz w:val="30"/>
          <w:szCs w:val="30"/>
          <w:lang w:val="en-US" w:eastAsia="zh-CN"/>
        </w:rPr>
        <w:t>1</w:t>
      </w:r>
    </w:p>
    <w:p>
      <w:pPr>
        <w:pStyle w:val="4"/>
        <w:spacing w:before="156" w:beforeLines="50"/>
        <w:jc w:val="center"/>
        <w:rPr>
          <w:rFonts w:hint="eastAsia" w:ascii="Times New Roman" w:hAnsi="Times New Roman" w:eastAsia="方正小标宋简体" w:cs="Times New Roman"/>
          <w:spacing w:val="-18"/>
          <w:sz w:val="44"/>
          <w:szCs w:val="44"/>
        </w:rPr>
      </w:pPr>
    </w:p>
    <w:p>
      <w:pPr>
        <w:pStyle w:val="4"/>
        <w:spacing w:before="156" w:beforeLines="50"/>
        <w:jc w:val="center"/>
        <w:rPr>
          <w:rFonts w:hint="eastAsia" w:ascii="华文中宋" w:hAnsi="华文中宋" w:eastAsia="华文中宋" w:cs="华文中宋"/>
          <w:spacing w:val="-18"/>
          <w:sz w:val="44"/>
          <w:szCs w:val="44"/>
        </w:rPr>
      </w:pPr>
      <w:r>
        <w:rPr>
          <w:rFonts w:hint="eastAsia" w:ascii="华文中宋" w:hAnsi="华文中宋" w:eastAsia="华文中宋" w:cs="华文中宋"/>
          <w:spacing w:val="-18"/>
          <w:sz w:val="44"/>
          <w:szCs w:val="44"/>
        </w:rPr>
        <w:t>教育部</w:t>
      </w:r>
      <w:r>
        <w:rPr>
          <w:rFonts w:hint="eastAsia" w:ascii="华文中宋" w:hAnsi="华文中宋" w:eastAsia="华文中宋" w:cs="华文中宋"/>
          <w:spacing w:val="-18"/>
          <w:sz w:val="44"/>
          <w:szCs w:val="44"/>
          <w:lang w:val="en-US" w:eastAsia="zh-CN"/>
        </w:rPr>
        <w:t>1+X</w:t>
      </w:r>
      <w:r>
        <w:rPr>
          <w:rFonts w:hint="eastAsia" w:ascii="华文中宋" w:hAnsi="华文中宋" w:eastAsia="华文中宋" w:cs="华文中宋"/>
          <w:spacing w:val="-18"/>
          <w:sz w:val="44"/>
          <w:szCs w:val="44"/>
        </w:rPr>
        <w:t>证书制度试点学校</w:t>
      </w:r>
    </w:p>
    <w:p>
      <w:pPr>
        <w:pStyle w:val="4"/>
        <w:spacing w:before="156" w:beforeLines="50"/>
        <w:jc w:val="center"/>
        <w:rPr>
          <w:rFonts w:hint="eastAsia" w:ascii="华文中宋" w:hAnsi="华文中宋" w:eastAsia="华文中宋" w:cs="华文中宋"/>
          <w:spacing w:val="-18"/>
          <w:sz w:val="44"/>
          <w:szCs w:val="44"/>
        </w:rPr>
      </w:pPr>
      <w:r>
        <w:rPr>
          <w:rFonts w:hint="eastAsia" w:ascii="华文中宋" w:hAnsi="华文中宋" w:eastAsia="华文中宋" w:cs="华文中宋"/>
          <w:spacing w:val="-18"/>
          <w:sz w:val="44"/>
          <w:szCs w:val="44"/>
          <w:lang w:val="en-US" w:eastAsia="zh-CN"/>
        </w:rPr>
        <w:t>汽车专业领域</w:t>
      </w:r>
      <w:r>
        <w:rPr>
          <w:rFonts w:hint="eastAsia" w:ascii="华文中宋" w:hAnsi="华文中宋" w:eastAsia="华文中宋" w:cs="华文中宋"/>
          <w:spacing w:val="-18"/>
          <w:sz w:val="44"/>
          <w:szCs w:val="44"/>
        </w:rPr>
        <w:t>申报表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rPr>
          <w:sz w:val="44"/>
          <w:szCs w:val="44"/>
        </w:rPr>
      </w:pPr>
    </w:p>
    <w:tbl>
      <w:tblPr>
        <w:tblStyle w:val="10"/>
        <w:tblW w:w="685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850" w:type="dxa"/>
            <w:vAlign w:val="center"/>
          </w:tcPr>
          <w:p>
            <w:pPr>
              <w:spacing w:line="360" w:lineRule="auto"/>
              <w:rPr>
                <w:rFonts w:eastAsia="黑体"/>
                <w:sz w:val="28"/>
                <w:szCs w:val="24"/>
              </w:rPr>
            </w:pPr>
            <w:r>
              <w:rPr>
                <w:rFonts w:eastAsia="黑体"/>
                <w:sz w:val="28"/>
                <w:szCs w:val="28"/>
              </w:rPr>
              <w:t>申 报 学 校</w:t>
            </w:r>
            <w:r>
              <w:rPr>
                <w:rFonts w:hint="eastAsia" w:eastAsia="黑体"/>
                <w:sz w:val="28"/>
                <w:szCs w:val="28"/>
                <w:lang w:eastAsia="zh-CN"/>
              </w:rPr>
              <w:t>：</w:t>
            </w:r>
            <w:r>
              <w:rPr>
                <w:rFonts w:eastAsia="黑体"/>
                <w:sz w:val="28"/>
                <w:szCs w:val="24"/>
              </w:rPr>
              <w:t xml:space="preserve"> </w:t>
            </w:r>
            <w:r>
              <w:rPr>
                <w:rFonts w:eastAsia="黑体"/>
                <w:sz w:val="28"/>
                <w:szCs w:val="24"/>
                <w:u w:val="none"/>
              </w:rPr>
              <w:t xml:space="preserve">              　   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</w:rPr>
              <w:t>（盖章）</w:t>
            </w:r>
            <w:r>
              <w:rPr>
                <w:rFonts w:eastAsia="黑体"/>
                <w:sz w:val="28"/>
                <w:szCs w:val="24"/>
                <w:u w:val="none"/>
              </w:rPr>
              <w:t xml:space="preserve">     </w:t>
            </w:r>
            <w:r>
              <w:rPr>
                <w:rFonts w:eastAsia="黑体"/>
                <w:sz w:val="28"/>
                <w:szCs w:val="24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850" w:type="dxa"/>
            <w:vAlign w:val="center"/>
          </w:tcPr>
          <w:p>
            <w:pPr>
              <w:spacing w:line="360" w:lineRule="auto"/>
              <w:rPr>
                <w:rFonts w:eastAsia="黑体"/>
                <w:sz w:val="28"/>
                <w:szCs w:val="24"/>
              </w:rPr>
            </w:pPr>
            <w:r>
              <w:rPr>
                <w:rFonts w:eastAsia="黑体"/>
                <w:sz w:val="28"/>
                <w:szCs w:val="24"/>
              </w:rPr>
              <w:t>推 荐 省 份</w:t>
            </w:r>
            <w:r>
              <w:rPr>
                <w:rFonts w:hint="eastAsia" w:eastAsia="黑体"/>
                <w:sz w:val="28"/>
                <w:szCs w:val="24"/>
                <w:lang w:eastAsia="zh-CN"/>
              </w:rPr>
              <w:t>：</w:t>
            </w:r>
            <w:r>
              <w:rPr>
                <w:rFonts w:eastAsia="黑体"/>
                <w:sz w:val="28"/>
                <w:szCs w:val="24"/>
                <w:u w:val="none"/>
              </w:rPr>
              <w:t xml:space="preserve">                                  </w:t>
            </w:r>
            <w:r>
              <w:rPr>
                <w:rFonts w:eastAsia="黑体"/>
                <w:sz w:val="28"/>
                <w:szCs w:val="24"/>
                <w:u w:val="singl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850" w:type="dxa"/>
            <w:vAlign w:val="center"/>
          </w:tcPr>
          <w:p>
            <w:pPr>
              <w:spacing w:line="360" w:lineRule="auto"/>
              <w:rPr>
                <w:rFonts w:eastAsia="黑体"/>
                <w:sz w:val="28"/>
                <w:szCs w:val="24"/>
              </w:rPr>
            </w:pPr>
            <w:r>
              <w:rPr>
                <w:rFonts w:eastAsia="黑体"/>
                <w:sz w:val="28"/>
                <w:szCs w:val="24"/>
              </w:rPr>
              <w:t xml:space="preserve">填 表 日 期 </w:t>
            </w:r>
            <w:r>
              <w:rPr>
                <w:rFonts w:hint="eastAsia" w:eastAsia="黑体"/>
                <w:sz w:val="28"/>
                <w:szCs w:val="24"/>
                <w:lang w:eastAsia="zh-CN"/>
              </w:rPr>
              <w:t>：</w:t>
            </w:r>
            <w:r>
              <w:rPr>
                <w:rFonts w:eastAsia="黑体"/>
                <w:sz w:val="28"/>
                <w:szCs w:val="24"/>
                <w:u w:val="none"/>
              </w:rPr>
              <w:t xml:space="preserve">                                  </w:t>
            </w:r>
            <w:r>
              <w:rPr>
                <w:rFonts w:eastAsia="黑体"/>
                <w:sz w:val="28"/>
                <w:szCs w:val="24"/>
                <w:u w:val="single"/>
              </w:rPr>
              <w:t xml:space="preserve"> </w:t>
            </w:r>
          </w:p>
        </w:tc>
      </w:tr>
    </w:tbl>
    <w:p>
      <w:pPr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rPr>
          <w:rFonts w:ascii="宋体"/>
          <w:b/>
          <w:bCs/>
          <w:sz w:val="36"/>
          <w:szCs w:val="36"/>
        </w:rPr>
      </w:pPr>
    </w:p>
    <w:p>
      <w:pPr>
        <w:pStyle w:val="4"/>
        <w:jc w:val="center"/>
        <w:rPr>
          <w:rFonts w:hint="eastAsia" w:ascii="Times New Roman" w:hAnsi="Times New Roman" w:eastAsia="黑体" w:cs="Times New Roman"/>
          <w:sz w:val="32"/>
          <w:szCs w:val="32"/>
        </w:rPr>
      </w:pPr>
    </w:p>
    <w:p>
      <w:pPr>
        <w:pStyle w:val="4"/>
        <w:jc w:val="center"/>
        <w:rPr>
          <w:rFonts w:hint="eastAsia" w:ascii="Times New Roman" w:hAnsi="Times New Roman" w:eastAsia="黑体" w:cs="Times New Roman"/>
          <w:sz w:val="32"/>
          <w:szCs w:val="32"/>
        </w:rPr>
      </w:pPr>
    </w:p>
    <w:p>
      <w:pPr>
        <w:pStyle w:val="4"/>
        <w:jc w:val="center"/>
        <w:rPr>
          <w:rFonts w:hint="eastAsia" w:ascii="Times New Roman" w:hAnsi="Times New Roman" w:eastAsia="黑体" w:cs="Times New Roman"/>
          <w:sz w:val="32"/>
          <w:szCs w:val="32"/>
        </w:rPr>
      </w:pPr>
    </w:p>
    <w:p>
      <w:pPr>
        <w:pStyle w:val="4"/>
        <w:jc w:val="center"/>
        <w:rPr>
          <w:rFonts w:hint="eastAsia" w:ascii="Times New Roman" w:hAnsi="Times New Roman" w:eastAsia="黑体" w:cs="Times New Roman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572135</wp:posOffset>
                </wp:positionH>
                <wp:positionV relativeFrom="paragraph">
                  <wp:posOffset>139065</wp:posOffset>
                </wp:positionV>
                <wp:extent cx="3847465" cy="1079500"/>
                <wp:effectExtent l="0" t="0" r="635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57985" y="7945755"/>
                          <a:ext cx="3847465" cy="1079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jc w:val="distribute"/>
                              <w:rPr>
                                <w:rFonts w:hint="eastAsia" w:ascii="Times New Roman" w:hAnsi="Times New Roman" w:eastAsia="黑体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Times New Roman"/>
                                <w:sz w:val="32"/>
                                <w:szCs w:val="32"/>
                              </w:rPr>
                              <w:t>北京中车行高新技术有限公司</w:t>
                            </w:r>
                          </w:p>
                          <w:p>
                            <w:pPr>
                              <w:jc w:val="distribute"/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 w:ascii="Times New Roman" w:hAnsi="Times New Roman" w:eastAsia="黑体" w:cs="Times New Roman"/>
                                <w:sz w:val="32"/>
                                <w:szCs w:val="32"/>
                              </w:rPr>
                              <w:t>汽车专业领域教育培训评价组织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.05pt;margin-top:10.95pt;height:85pt;width:302.95pt;z-index:251658240;mso-width-relative:page;mso-height-relative:page;" fillcolor="#FFFFFF [3201]" filled="t" stroked="f" coordsize="21600,21600" o:gfxdata="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97+IHtMAAAAJAQAADwAAAAAAAAABACAAAAAiAAAAZHJz&#10;L2Rvd25yZXYueG1sUEsBAhQAFAAAAAgAh07iQBGCijBCAgAATgQAAA4AAAAAAAAAAQAgAAAAIgEA&#10;AGRycy9lMm9Eb2MueG1sUEsFBgAAAAAGAAYAWQEAANY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jc w:val="distribute"/>
                        <w:rPr>
                          <w:rFonts w:hint="eastAsia" w:ascii="Times New Roman" w:hAnsi="Times New Roman" w:eastAsia="黑体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Times New Roman" w:hAnsi="Times New Roman" w:eastAsia="黑体" w:cs="Times New Roman"/>
                          <w:sz w:val="32"/>
                          <w:szCs w:val="32"/>
                        </w:rPr>
                        <w:t>北京中车行高新技术有限公司</w:t>
                      </w:r>
                    </w:p>
                    <w:p>
                      <w:pPr>
                        <w:jc w:val="distribute"/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 w:ascii="Times New Roman" w:hAnsi="Times New Roman" w:eastAsia="黑体" w:cs="Times New Roman"/>
                          <w:sz w:val="32"/>
                          <w:szCs w:val="32"/>
                        </w:rPr>
                        <w:t>汽车专业领域教育培训评价组织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4328160</wp:posOffset>
                </wp:positionH>
                <wp:positionV relativeFrom="paragraph">
                  <wp:posOffset>332105</wp:posOffset>
                </wp:positionV>
                <wp:extent cx="455930" cy="508000"/>
                <wp:effectExtent l="0" t="0" r="127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42280" y="8138795"/>
                          <a:ext cx="455930" cy="50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44"/>
                                <w:szCs w:val="5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44"/>
                                <w:szCs w:val="52"/>
                                <w:lang w:eastAsia="zh-CN"/>
                              </w:rPr>
                              <w:t>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0.8pt;margin-top:26.15pt;height:40pt;width:35.9pt;z-index:251659264;mso-width-relative:page;mso-height-relative:page;" fillcolor="#FFFFFF [3201]" filled="t" stroked="f" coordsize="21600,21600" o:gfxdata="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IRRAljVAAAACgEAAA8AAAAAAAAAAQAgAAAAIgAAAGRy&#10;cy9kb3ducmV2LnhtbFBLAQIUABQAAAAIAIdO4kB6vn+RQQIAAEwEAAAOAAAAAAAAAAEAIAAAACQB&#10;AABkcnMvZTJvRG9jLnhtbFBLBQYAAAAABgAGAFkBAADX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44"/>
                          <w:szCs w:val="52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44"/>
                          <w:szCs w:val="52"/>
                          <w:lang w:eastAsia="zh-CN"/>
                        </w:rPr>
                        <w:t>制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4"/>
        <w:jc w:val="right"/>
        <w:rPr>
          <w:rFonts w:hint="eastAsia" w:ascii="Times New Roman" w:hAnsi="Times New Roman" w:eastAsia="黑体" w:cs="Times New Roman"/>
          <w:sz w:val="32"/>
          <w:szCs w:val="32"/>
        </w:rPr>
      </w:pPr>
    </w:p>
    <w:p>
      <w:pPr>
        <w:pStyle w:val="4"/>
        <w:jc w:val="center"/>
        <w:rPr>
          <w:rFonts w:ascii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 xml:space="preserve"> </w:t>
      </w:r>
    </w:p>
    <w:p>
      <w:pPr>
        <w:pStyle w:val="17"/>
        <w:spacing w:before="156"/>
        <w:jc w:val="center"/>
        <w:rPr>
          <w:rFonts w:ascii="Times New Roman" w:hAnsi="Times New Roman" w:cs="Times New Roman"/>
          <w:spacing w:val="-18"/>
          <w:sz w:val="44"/>
          <w:szCs w:val="44"/>
        </w:rPr>
      </w:pPr>
    </w:p>
    <w:p>
      <w:pPr>
        <w:pStyle w:val="4"/>
        <w:spacing w:before="157" w:beforeLines="50"/>
        <w:jc w:val="center"/>
        <w:rPr>
          <w:rFonts w:ascii="Times New Roman" w:hAnsi="Times New Roman" w:eastAsia="方正小标宋简体" w:cs="Times New Roman"/>
          <w:spacing w:val="-18"/>
          <w:sz w:val="44"/>
          <w:szCs w:val="44"/>
        </w:rPr>
        <w:sectPr>
          <w:footerReference r:id="rId3" w:type="first"/>
          <w:pgSz w:w="11906" w:h="16838"/>
          <w:pgMar w:top="1440" w:right="1800" w:bottom="1440" w:left="1800" w:header="851" w:footer="992" w:gutter="0"/>
          <w:pgNumType w:start="1"/>
          <w:cols w:space="425" w:num="1"/>
          <w:titlePg/>
          <w:docGrid w:type="lines" w:linePitch="312" w:charSpace="0"/>
        </w:sectPr>
      </w:pPr>
    </w:p>
    <w:p>
      <w:pPr>
        <w:pStyle w:val="4"/>
        <w:spacing w:before="157" w:beforeLines="50"/>
        <w:jc w:val="center"/>
        <w:rPr>
          <w:rFonts w:ascii="Times New Roman" w:hAnsi="Times New Roman" w:eastAsia="方正小标宋简体" w:cs="Times New Roman"/>
          <w:spacing w:val="-18"/>
          <w:sz w:val="44"/>
          <w:szCs w:val="44"/>
        </w:rPr>
      </w:pPr>
      <w:r>
        <w:rPr>
          <w:rFonts w:ascii="Times New Roman" w:hAnsi="Times New Roman" w:eastAsia="方正小标宋简体" w:cs="Times New Roman"/>
          <w:spacing w:val="-18"/>
          <w:sz w:val="44"/>
          <w:szCs w:val="44"/>
        </w:rPr>
        <w:t>填 写 要 求</w:t>
      </w:r>
    </w:p>
    <w:p>
      <w:pPr>
        <w:pStyle w:val="4"/>
        <w:spacing w:before="157" w:beforeLines="50"/>
        <w:jc w:val="center"/>
        <w:rPr>
          <w:rFonts w:ascii="Times New Roman" w:hAnsi="Times New Roman" w:eastAsia="方正小标宋简体" w:cs="Times New Roman"/>
          <w:spacing w:val="-18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hanging="480" w:hangingChars="200"/>
        <w:textAlignment w:val="auto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一、申报学校须按要求填写相关内容，并对内容真实性负责，封面加盖学校公章。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hanging="480" w:hangingChars="200"/>
        <w:textAlignment w:val="auto"/>
        <w:rPr>
          <w:rFonts w:hint="default" w:eastAsia="仿宋_GB2312"/>
          <w:sz w:val="24"/>
          <w:szCs w:val="24"/>
          <w:lang w:val="en-US" w:eastAsia="zh-CN"/>
        </w:rPr>
      </w:pPr>
      <w:r>
        <w:rPr>
          <w:rFonts w:hint="eastAsia" w:eastAsia="仿宋_GB2312"/>
          <w:sz w:val="24"/>
          <w:szCs w:val="24"/>
          <w:lang w:val="en-US" w:eastAsia="zh-CN"/>
        </w:rPr>
        <w:t>二、</w:t>
      </w:r>
      <w:r>
        <w:rPr>
          <w:rFonts w:eastAsia="仿宋_GB2312"/>
          <w:sz w:val="24"/>
          <w:szCs w:val="24"/>
        </w:rPr>
        <w:t>申报</w:t>
      </w:r>
      <w:r>
        <w:rPr>
          <w:rFonts w:hint="eastAsia" w:eastAsia="仿宋_GB2312"/>
          <w:sz w:val="24"/>
          <w:szCs w:val="24"/>
        </w:rPr>
        <w:t>表</w:t>
      </w:r>
      <w:r>
        <w:rPr>
          <w:rFonts w:eastAsia="仿宋_GB2312"/>
          <w:sz w:val="24"/>
          <w:szCs w:val="24"/>
        </w:rPr>
        <w:t>中</w:t>
      </w:r>
      <w:r>
        <w:rPr>
          <w:rFonts w:hint="eastAsia" w:eastAsia="仿宋_GB2312"/>
          <w:sz w:val="24"/>
          <w:szCs w:val="24"/>
        </w:rPr>
        <w:t>，表</w:t>
      </w:r>
      <w:r>
        <w:rPr>
          <w:rFonts w:hint="eastAsia" w:eastAsia="仿宋_GB2312"/>
          <w:sz w:val="24"/>
          <w:szCs w:val="24"/>
          <w:lang w:val="en-US" w:eastAsia="zh-CN"/>
        </w:rPr>
        <w:t>一“</w:t>
      </w:r>
      <w:r>
        <w:rPr>
          <w:rFonts w:hint="eastAsia" w:eastAsia="仿宋_GB2312"/>
          <w:sz w:val="24"/>
          <w:szCs w:val="24"/>
        </w:rPr>
        <w:t>近三年相关领域职业培训人次</w:t>
      </w:r>
      <w:r>
        <w:rPr>
          <w:rFonts w:hint="eastAsia" w:eastAsia="仿宋_GB2312"/>
          <w:sz w:val="24"/>
          <w:szCs w:val="24"/>
          <w:lang w:eastAsia="zh-CN"/>
        </w:rPr>
        <w:t>”</w:t>
      </w:r>
      <w:r>
        <w:rPr>
          <w:rFonts w:hint="eastAsia" w:eastAsia="仿宋_GB2312"/>
          <w:sz w:val="24"/>
          <w:szCs w:val="24"/>
          <w:lang w:val="en-US" w:eastAsia="zh-CN"/>
        </w:rPr>
        <w:t>指学校近三年已开展的职业培训人次，包含学生培训和社会培训（职业资格证、企业认证、扶贫培训结业证等）。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hanging="480" w:hangingChars="200"/>
        <w:textAlignment w:val="auto"/>
        <w:rPr>
          <w:rFonts w:hint="eastAsia" w:eastAsia="仿宋_GB2312"/>
          <w:sz w:val="24"/>
          <w:szCs w:val="24"/>
          <w:lang w:val="en-US" w:eastAsia="zh-CN"/>
        </w:rPr>
      </w:pPr>
      <w:r>
        <w:rPr>
          <w:rFonts w:hint="eastAsia" w:eastAsia="仿宋_GB2312"/>
          <w:sz w:val="24"/>
          <w:szCs w:val="24"/>
          <w:lang w:val="en-US" w:eastAsia="zh-CN"/>
        </w:rPr>
        <w:t>三</w:t>
      </w:r>
      <w:r>
        <w:rPr>
          <w:rFonts w:eastAsia="仿宋_GB2312"/>
          <w:sz w:val="24"/>
          <w:szCs w:val="24"/>
        </w:rPr>
        <w:t>、申报</w:t>
      </w:r>
      <w:r>
        <w:rPr>
          <w:rFonts w:hint="eastAsia" w:eastAsia="仿宋_GB2312"/>
          <w:sz w:val="24"/>
          <w:szCs w:val="24"/>
        </w:rPr>
        <w:t>表</w:t>
      </w:r>
      <w:r>
        <w:rPr>
          <w:rFonts w:eastAsia="仿宋_GB2312"/>
          <w:sz w:val="24"/>
          <w:szCs w:val="24"/>
        </w:rPr>
        <w:t>中</w:t>
      </w:r>
      <w:r>
        <w:rPr>
          <w:rFonts w:hint="eastAsia" w:eastAsia="仿宋_GB2312"/>
          <w:sz w:val="24"/>
          <w:szCs w:val="24"/>
        </w:rPr>
        <w:t>，表</w:t>
      </w:r>
      <w:r>
        <w:rPr>
          <w:rFonts w:hint="eastAsia" w:eastAsia="仿宋_GB2312"/>
          <w:sz w:val="24"/>
          <w:szCs w:val="24"/>
          <w:lang w:val="en-US" w:eastAsia="zh-CN"/>
        </w:rPr>
        <w:t>一“</w:t>
      </w:r>
      <w:r>
        <w:rPr>
          <w:rFonts w:hint="eastAsia" w:eastAsia="仿宋_GB2312"/>
          <w:sz w:val="24"/>
          <w:szCs w:val="24"/>
        </w:rPr>
        <w:t>开设与拟参与试点证书对应的专业名称</w:t>
      </w:r>
      <w:r>
        <w:rPr>
          <w:rFonts w:hint="eastAsia" w:eastAsia="仿宋_GB2312"/>
          <w:sz w:val="24"/>
          <w:szCs w:val="24"/>
          <w:lang w:eastAsia="zh-CN"/>
        </w:rPr>
        <w:t>”</w:t>
      </w:r>
      <w:r>
        <w:rPr>
          <w:rFonts w:hint="eastAsia" w:eastAsia="仿宋_GB2312"/>
          <w:sz w:val="24"/>
          <w:szCs w:val="24"/>
          <w:lang w:val="en-US" w:eastAsia="zh-CN"/>
        </w:rPr>
        <w:t>指学校开设并计划参加试点证书的专业：汽车运用与维修、汽车车身维修、汽车美容与装潢、汽车整车与配件营销、 汽车检测与维修技术、汽车电子技术、汽车智能技术、汽车营销与服务、汽车改装技术、汽车造型技术、汽车运用安全管理、汽车试验技术、汽车制造与装配技术、汽车服务工程、汽车维修工程、车辆工程、汽车运用工程等专业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hanging="480" w:hangingChars="200"/>
        <w:textAlignment w:val="auto"/>
        <w:rPr>
          <w:rFonts w:hint="eastAsia" w:eastAsia="仿宋_GB2312"/>
          <w:sz w:val="24"/>
          <w:szCs w:val="24"/>
          <w:lang w:val="en-US" w:eastAsia="zh-CN"/>
        </w:rPr>
      </w:pPr>
      <w:r>
        <w:rPr>
          <w:rFonts w:hint="eastAsia" w:eastAsia="仿宋_GB2312"/>
          <w:sz w:val="24"/>
          <w:szCs w:val="24"/>
          <w:lang w:val="en-US" w:eastAsia="zh-CN"/>
        </w:rPr>
        <w:t>四</w:t>
      </w:r>
      <w:r>
        <w:rPr>
          <w:rFonts w:eastAsia="仿宋_GB2312"/>
          <w:sz w:val="24"/>
          <w:szCs w:val="24"/>
        </w:rPr>
        <w:t>、申报</w:t>
      </w:r>
      <w:r>
        <w:rPr>
          <w:rFonts w:hint="eastAsia" w:eastAsia="仿宋_GB2312"/>
          <w:sz w:val="24"/>
          <w:szCs w:val="24"/>
        </w:rPr>
        <w:t>表</w:t>
      </w:r>
      <w:r>
        <w:rPr>
          <w:rFonts w:eastAsia="仿宋_GB2312"/>
          <w:sz w:val="24"/>
          <w:szCs w:val="24"/>
        </w:rPr>
        <w:t>中</w:t>
      </w:r>
      <w:r>
        <w:rPr>
          <w:rFonts w:hint="eastAsia" w:eastAsia="仿宋_GB2312"/>
          <w:sz w:val="24"/>
          <w:szCs w:val="24"/>
        </w:rPr>
        <w:t>，表</w:t>
      </w:r>
      <w:r>
        <w:rPr>
          <w:rFonts w:hint="eastAsia" w:eastAsia="仿宋_GB2312"/>
          <w:sz w:val="24"/>
          <w:szCs w:val="24"/>
          <w:lang w:val="en-US" w:eastAsia="zh-CN"/>
        </w:rPr>
        <w:t>一“专业建设情况”勾选国家示范、国家骨干、省级示范、省级示范，不在勾选条件在其他中填写。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hanging="480" w:hangingChars="200"/>
        <w:textAlignment w:val="auto"/>
        <w:rPr>
          <w:rFonts w:hint="eastAsia" w:eastAsia="仿宋_GB2312"/>
          <w:sz w:val="24"/>
          <w:szCs w:val="24"/>
          <w:lang w:val="en-US" w:eastAsia="zh-CN"/>
        </w:rPr>
      </w:pPr>
      <w:r>
        <w:rPr>
          <w:rFonts w:hint="eastAsia" w:eastAsia="仿宋_GB2312"/>
          <w:sz w:val="24"/>
          <w:szCs w:val="24"/>
          <w:lang w:val="en-US" w:eastAsia="zh-CN"/>
        </w:rPr>
        <w:t>五、试点院校申报条件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hanging="480" w:hangingChars="200"/>
        <w:textAlignment w:val="auto"/>
        <w:rPr>
          <w:rFonts w:hint="eastAsia" w:eastAsia="仿宋_GB2312"/>
          <w:sz w:val="24"/>
          <w:szCs w:val="24"/>
          <w:lang w:val="en-US" w:eastAsia="zh-CN"/>
        </w:rPr>
      </w:pPr>
      <w:r>
        <w:rPr>
          <w:rFonts w:hint="eastAsia" w:eastAsia="仿宋_GB2312"/>
          <w:sz w:val="24"/>
          <w:szCs w:val="24"/>
          <w:lang w:val="en-US" w:eastAsia="zh-CN"/>
        </w:rPr>
        <w:t>（一）具备办学许可的法人单位（含公办和民办），已经开设汽车运用与维修/智能新能源汽车职业技能等级证书所对应的相关专业，且该专业近 3 年连续招生。有 3 年以上相关专业学历教育与职业培训经验（含校企合作），近 3 年年均完成取证类社会培训 200 人次以上。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hanging="480" w:hangingChars="200"/>
        <w:textAlignment w:val="auto"/>
        <w:rPr>
          <w:rFonts w:hint="eastAsia" w:eastAsia="仿宋_GB2312"/>
          <w:sz w:val="24"/>
          <w:szCs w:val="24"/>
          <w:lang w:val="en-US" w:eastAsia="zh-CN"/>
        </w:rPr>
      </w:pPr>
      <w:r>
        <w:rPr>
          <w:rFonts w:hint="eastAsia" w:eastAsia="仿宋_GB2312"/>
          <w:sz w:val="24"/>
          <w:szCs w:val="24"/>
          <w:lang w:val="en-US" w:eastAsia="zh-CN"/>
        </w:rPr>
        <w:t>（二）具有相应培训授课资质的专兼职培训团队，团队成员不少于 6 人。其中，行业企业授课专家 3 人以上，学校专业教师 3 人以上。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hanging="480" w:hangingChars="200"/>
        <w:textAlignment w:val="auto"/>
        <w:rPr>
          <w:rFonts w:hint="eastAsia" w:eastAsia="仿宋_GB2312"/>
          <w:sz w:val="24"/>
          <w:szCs w:val="24"/>
          <w:lang w:val="en-US" w:eastAsia="zh-CN"/>
        </w:rPr>
      </w:pPr>
      <w:r>
        <w:rPr>
          <w:rFonts w:hint="eastAsia" w:eastAsia="仿宋_GB2312"/>
          <w:sz w:val="24"/>
          <w:szCs w:val="24"/>
          <w:lang w:val="en-US" w:eastAsia="zh-CN"/>
        </w:rPr>
        <w:t>（三）围绕汽车运用与维修/智能新能源汽车职业技能等级证书所相对应的专业，已开发较为成熟的课程体系和专业教学资源。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hanging="480" w:hangingChars="200"/>
        <w:textAlignment w:val="auto"/>
        <w:rPr>
          <w:rFonts w:hint="eastAsia" w:eastAsia="仿宋_GB2312"/>
          <w:sz w:val="24"/>
          <w:szCs w:val="24"/>
          <w:lang w:val="en-US" w:eastAsia="zh-CN"/>
        </w:rPr>
      </w:pPr>
      <w:r>
        <w:rPr>
          <w:rFonts w:hint="eastAsia" w:eastAsia="仿宋_GB2312"/>
          <w:sz w:val="24"/>
          <w:szCs w:val="24"/>
          <w:lang w:val="en-US" w:eastAsia="zh-CN"/>
        </w:rPr>
        <w:t>（四）具有本职业技能等级标准对应的专业理论和实践教学场地，实训场所和设施设备符合国家标准。应有 800 平米以上理实一体化实训工厂（实训教学区），培训（实训）教室具备视频监控设备。教学场地配备必要的多媒体和专业实训设备（附件 1），可以同时满足 40 人以上进行理论学习，满足 30 人以上进行实践操作。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hanging="480" w:hangingChars="200"/>
        <w:textAlignment w:val="auto"/>
        <w:rPr>
          <w:rFonts w:hint="eastAsia" w:eastAsia="仿宋_GB2312"/>
          <w:sz w:val="24"/>
          <w:szCs w:val="24"/>
          <w:lang w:val="en-US" w:eastAsia="zh-CN"/>
        </w:rPr>
      </w:pPr>
      <w:r>
        <w:rPr>
          <w:rFonts w:hint="eastAsia" w:eastAsia="仿宋_GB2312"/>
          <w:sz w:val="24"/>
          <w:szCs w:val="24"/>
          <w:lang w:val="en-US" w:eastAsia="zh-CN"/>
        </w:rPr>
        <w:t>（五）组织机构完善，具有汽车运用与维修/智能新能源汽车培训相关的管理团队。团队负责人能够充分调动资源，提供培训所需的保障条件。应有固定的供学生实习、实训及教师技术交流的业务合作单位（含维修企业、培训机构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hanging="480" w:hangingChars="200"/>
        <w:textAlignment w:val="auto"/>
        <w:rPr>
          <w:rFonts w:eastAsia="仿宋_GB2312"/>
          <w:sz w:val="24"/>
          <w:szCs w:val="24"/>
        </w:rPr>
      </w:pPr>
      <w:r>
        <w:rPr>
          <w:rFonts w:hint="eastAsia" w:eastAsia="仿宋_GB2312"/>
          <w:sz w:val="24"/>
          <w:szCs w:val="24"/>
          <w:lang w:val="en-US" w:eastAsia="zh-CN"/>
        </w:rPr>
        <w:t>六</w:t>
      </w:r>
      <w:r>
        <w:rPr>
          <w:rFonts w:eastAsia="仿宋_GB2312"/>
          <w:sz w:val="24"/>
          <w:szCs w:val="24"/>
        </w:rPr>
        <w:t>、申报</w:t>
      </w:r>
      <w:r>
        <w:rPr>
          <w:rFonts w:hint="eastAsia" w:eastAsia="仿宋_GB2312"/>
          <w:sz w:val="24"/>
          <w:szCs w:val="24"/>
          <w:lang w:val="en-US" w:eastAsia="zh-CN"/>
        </w:rPr>
        <w:t>表</w:t>
      </w:r>
      <w:r>
        <w:rPr>
          <w:rFonts w:eastAsia="仿宋_GB2312"/>
          <w:sz w:val="24"/>
          <w:szCs w:val="24"/>
        </w:rPr>
        <w:t>打印成册</w:t>
      </w:r>
      <w:r>
        <w:rPr>
          <w:rFonts w:hint="eastAsia" w:eastAsia="仿宋_GB2312"/>
          <w:sz w:val="24"/>
          <w:szCs w:val="24"/>
          <w:lang w:eastAsia="zh-CN"/>
        </w:rPr>
        <w:t>，</w:t>
      </w:r>
      <w:r>
        <w:rPr>
          <w:rFonts w:hint="eastAsia" w:eastAsia="仿宋_GB2312"/>
          <w:sz w:val="24"/>
          <w:szCs w:val="24"/>
          <w:lang w:val="en-US" w:eastAsia="zh-CN"/>
        </w:rPr>
        <w:t>一式四份</w:t>
      </w:r>
      <w:r>
        <w:rPr>
          <w:rFonts w:eastAsia="仿宋_GB2312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hanging="480" w:hangingChars="200"/>
        <w:textAlignment w:val="auto"/>
        <w:rPr>
          <w:rFonts w:hint="eastAsia" w:eastAsia="仿宋_GB2312"/>
          <w:sz w:val="24"/>
          <w:szCs w:val="24"/>
          <w:lang w:val="en-US" w:eastAsia="zh-CN"/>
        </w:rPr>
      </w:pPr>
    </w:p>
    <w:p>
      <w:pPr>
        <w:pStyle w:val="4"/>
        <w:spacing w:before="157" w:beforeLines="50"/>
        <w:jc w:val="center"/>
        <w:rPr>
          <w:rFonts w:ascii="Times New Roman" w:hAnsi="Times New Roman" w:eastAsia="方正小标宋简体" w:cs="Times New Roman"/>
          <w:spacing w:val="-18"/>
          <w:sz w:val="44"/>
          <w:szCs w:val="44"/>
        </w:rPr>
      </w:pPr>
    </w:p>
    <w:p>
      <w:pPr>
        <w:pStyle w:val="4"/>
        <w:spacing w:before="157" w:beforeLines="50"/>
        <w:jc w:val="center"/>
        <w:rPr>
          <w:rFonts w:ascii="Times New Roman" w:hAnsi="Times New Roman" w:eastAsia="方正小标宋简体" w:cs="Times New Roman"/>
          <w:spacing w:val="-18"/>
          <w:sz w:val="44"/>
          <w:szCs w:val="44"/>
        </w:rPr>
      </w:pPr>
      <w:r>
        <w:rPr>
          <w:rFonts w:ascii="Times New Roman" w:hAnsi="Times New Roman" w:eastAsia="方正小标宋简体" w:cs="Times New Roman"/>
          <w:spacing w:val="-18"/>
          <w:sz w:val="44"/>
          <w:szCs w:val="44"/>
        </w:rPr>
        <w:t>内容真实性责任声明</w:t>
      </w:r>
    </w:p>
    <w:p>
      <w:pPr>
        <w:pStyle w:val="17"/>
        <w:spacing w:before="156"/>
        <w:jc w:val="center"/>
        <w:rPr>
          <w:rFonts w:ascii="Times New Roman" w:hAnsi="Times New Roman" w:cs="Times New Roman"/>
          <w:spacing w:val="-18"/>
          <w:sz w:val="44"/>
          <w:szCs w:val="44"/>
        </w:rPr>
      </w:pPr>
      <w:r>
        <w:rPr>
          <w:rFonts w:ascii="Times New Roman" w:hAnsi="Times New Roman" w:cs="Times New Roman"/>
          <w:spacing w:val="-18"/>
          <w:sz w:val="44"/>
          <w:szCs w:val="44"/>
        </w:rPr>
        <w:t xml:space="preserve"> </w:t>
      </w:r>
    </w:p>
    <w:p>
      <w:pPr>
        <w:pStyle w:val="16"/>
        <w:spacing w:line="560" w:lineRule="atLeast"/>
        <w:ind w:firstLine="6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eastAsia="仿宋_GB2312" w:asciiTheme="minorHAnsi" w:hAnsiTheme="minorHAnsi" w:cstheme="minorBidi"/>
          <w:kern w:val="2"/>
          <w:sz w:val="32"/>
          <w:szCs w:val="32"/>
          <w:u w:val="single"/>
          <w:lang w:val="en-US" w:eastAsia="zh-CN" w:bidi="ar-SA"/>
        </w:rPr>
        <w:t>（学校名称）</w:t>
      </w:r>
      <w:r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>对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教育部“1+X”证书制度试点学校汽车专业领域申报表</w:t>
      </w:r>
      <w:r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>内容的真实性和准确性负责。</w:t>
      </w:r>
    </w:p>
    <w:p>
      <w:pPr>
        <w:pStyle w:val="16"/>
        <w:spacing w:line="560" w:lineRule="atLeast"/>
        <w:ind w:firstLine="64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pStyle w:val="16"/>
        <w:spacing w:line="560" w:lineRule="atLeast"/>
        <w:ind w:firstLine="600"/>
        <w:jc w:val="left"/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>特此声明。</w:t>
      </w:r>
    </w:p>
    <w:p>
      <w:pPr>
        <w:pStyle w:val="16"/>
        <w:spacing w:line="560" w:lineRule="atLeast"/>
        <w:ind w:firstLine="600"/>
        <w:jc w:val="left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16"/>
        <w:spacing w:line="560" w:lineRule="atLeast"/>
        <w:ind w:firstLine="6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</w:t>
      </w:r>
    </w:p>
    <w:p>
      <w:pPr>
        <w:pStyle w:val="16"/>
        <w:spacing w:line="560" w:lineRule="atLeast"/>
        <w:ind w:firstLine="6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</w:t>
      </w:r>
    </w:p>
    <w:p>
      <w:pPr>
        <w:pStyle w:val="16"/>
        <w:spacing w:line="560" w:lineRule="atLeast"/>
        <w:ind w:firstLine="600"/>
        <w:jc w:val="left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16"/>
        <w:spacing w:line="560" w:lineRule="atLeast"/>
        <w:ind w:firstLine="600"/>
        <w:jc w:val="left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16"/>
        <w:spacing w:line="560" w:lineRule="atLeast"/>
        <w:ind w:firstLine="600"/>
        <w:jc w:val="left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16"/>
        <w:spacing w:line="560" w:lineRule="atLeast"/>
        <w:ind w:firstLine="6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</w:t>
      </w:r>
    </w:p>
    <w:p>
      <w:pPr>
        <w:pStyle w:val="16"/>
        <w:spacing w:line="560" w:lineRule="atLeast"/>
        <w:ind w:firstLine="600"/>
        <w:jc w:val="center"/>
        <w:rPr>
          <w:rFonts w:hint="eastAsia" w:eastAsia="仿宋_GB2312" w:asciiTheme="minorHAnsi" w:hAnsiTheme="minorHAnsi" w:cstheme="minorBidi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eastAsia="仿宋_GB2312" w:asciiTheme="minorHAnsi" w:hAnsiTheme="minorHAnsi" w:cstheme="minorBidi"/>
          <w:kern w:val="2"/>
          <w:sz w:val="32"/>
          <w:szCs w:val="32"/>
          <w:u w:val="none"/>
          <w:lang w:val="en-US" w:eastAsia="zh-CN" w:bidi="ar-SA"/>
        </w:rPr>
        <w:t xml:space="preserve">            单位名称（盖章）：</w:t>
      </w:r>
    </w:p>
    <w:p>
      <w:pPr>
        <w:pStyle w:val="16"/>
        <w:spacing w:line="560" w:lineRule="atLeast"/>
        <w:ind w:firstLine="64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pStyle w:val="16"/>
        <w:spacing w:line="560" w:lineRule="atLeast"/>
        <w:ind w:firstLine="600"/>
        <w:jc w:val="center"/>
        <w:rPr>
          <w:rFonts w:hint="eastAsia" w:eastAsia="仿宋_GB2312" w:asciiTheme="minorHAnsi" w:hAnsiTheme="minorHAnsi" w:cstheme="minorBidi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eastAsia="仿宋_GB2312" w:asciiTheme="minorHAnsi" w:hAnsiTheme="minorHAnsi" w:cstheme="minorBidi"/>
          <w:kern w:val="2"/>
          <w:sz w:val="32"/>
          <w:szCs w:val="32"/>
          <w:u w:val="none"/>
          <w:lang w:val="en-US" w:eastAsia="zh-CN" w:bidi="ar-SA"/>
        </w:rPr>
        <w:t xml:space="preserve">              法定代表人（签名）：</w:t>
      </w:r>
    </w:p>
    <w:p>
      <w:pPr>
        <w:pStyle w:val="16"/>
        <w:spacing w:line="560" w:lineRule="atLeast"/>
        <w:ind w:firstLine="64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pStyle w:val="16"/>
        <w:spacing w:line="560" w:lineRule="atLeast"/>
        <w:ind w:firstLine="64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ind w:firstLine="320" w:firstLineChars="100"/>
        <w:jc w:val="right"/>
        <w:rPr>
          <w:rFonts w:hint="eastAsia" w:eastAsia="仿宋_GB2312" w:asciiTheme="minorHAnsi" w:hAnsiTheme="minorHAnsi" w:cstheme="minorBidi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eastAsia="仿宋_GB2312" w:asciiTheme="minorHAnsi" w:hAnsiTheme="minorHAnsi" w:cstheme="minorBidi"/>
          <w:kern w:val="2"/>
          <w:sz w:val="32"/>
          <w:szCs w:val="32"/>
          <w:u w:val="none"/>
          <w:lang w:val="en-US" w:eastAsia="zh-CN" w:bidi="ar-SA"/>
        </w:rPr>
        <w:t>年   月   日</w:t>
      </w:r>
    </w:p>
    <w:p>
      <w:pPr>
        <w:spacing w:line="360" w:lineRule="auto"/>
        <w:ind w:firstLine="560" w:firstLineChars="200"/>
        <w:rPr>
          <w:rFonts w:ascii="黑体" w:hAnsi="黑体" w:eastAsia="黑体" w:cs="Times New Roman"/>
          <w:bCs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黑体" w:hAnsi="黑体" w:eastAsia="黑体" w:cs="Times New Roman"/>
          <w:bCs/>
          <w:sz w:val="28"/>
          <w:szCs w:val="28"/>
        </w:rPr>
      </w:pPr>
    </w:p>
    <w:p>
      <w:pPr>
        <w:pStyle w:val="2"/>
        <w:adjustRightInd w:val="0"/>
        <w:snapToGrid w:val="0"/>
        <w:spacing w:before="156" w:beforeLines="50" w:after="156" w:afterLines="50" w:line="300" w:lineRule="atLeast"/>
        <w:rPr>
          <w:rFonts w:hint="default" w:eastAsia="黑体"/>
          <w:b w:val="0"/>
          <w:sz w:val="28"/>
          <w:lang w:val="en-US" w:eastAsia="zh-CN"/>
        </w:rPr>
      </w:pPr>
      <w:r>
        <w:rPr>
          <w:rFonts w:hint="eastAsia" w:eastAsia="黑体"/>
          <w:b w:val="0"/>
          <w:sz w:val="28"/>
        </w:rPr>
        <w:t>一、学校</w:t>
      </w:r>
      <w:r>
        <w:rPr>
          <w:rFonts w:hint="eastAsia" w:eastAsia="黑体"/>
          <w:b w:val="0"/>
          <w:sz w:val="28"/>
          <w:lang w:val="en-US" w:eastAsia="zh-CN"/>
        </w:rPr>
        <w:t>基本情况</w:t>
      </w:r>
    </w:p>
    <w:tbl>
      <w:tblPr>
        <w:tblStyle w:val="10"/>
        <w:tblW w:w="8639" w:type="dxa"/>
        <w:tblInd w:w="-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67"/>
        <w:gridCol w:w="2276"/>
        <w:gridCol w:w="1783"/>
        <w:gridCol w:w="2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10" w:hRule="atLeast"/>
        </w:trPr>
        <w:tc>
          <w:tcPr>
            <w:tcW w:w="1867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申报单位名称</w:t>
            </w:r>
          </w:p>
        </w:tc>
        <w:tc>
          <w:tcPr>
            <w:tcW w:w="6772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10" w:hRule="atLeast"/>
        </w:trPr>
        <w:tc>
          <w:tcPr>
            <w:tcW w:w="1867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申报单位联系人</w:t>
            </w:r>
          </w:p>
        </w:tc>
        <w:tc>
          <w:tcPr>
            <w:tcW w:w="2276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8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71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10" w:hRule="atLeast"/>
        </w:trPr>
        <w:tc>
          <w:tcPr>
            <w:tcW w:w="1867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hint="eastAsia"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通</w:t>
            </w:r>
            <w:r>
              <w:rPr>
                <w:rFonts w:hint="eastAsia" w:eastAsiaTheme="minorEastAsia"/>
                <w:sz w:val="24"/>
                <w:szCs w:val="24"/>
              </w:rPr>
              <w:t>讯</w:t>
            </w:r>
            <w:r>
              <w:rPr>
                <w:rFonts w:eastAsiaTheme="minorEastAsia"/>
                <w:sz w:val="24"/>
                <w:szCs w:val="24"/>
              </w:rPr>
              <w:t>地址</w:t>
            </w:r>
          </w:p>
        </w:tc>
        <w:tc>
          <w:tcPr>
            <w:tcW w:w="2276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8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eastAsiaTheme="minorEastAsia"/>
                <w:sz w:val="24"/>
                <w:szCs w:val="24"/>
              </w:rPr>
              <w:t>邮　</w:t>
            </w:r>
            <w:r>
              <w:rPr>
                <w:rFonts w:hint="eastAsia"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 编</w:t>
            </w:r>
          </w:p>
        </w:tc>
        <w:tc>
          <w:tcPr>
            <w:tcW w:w="2713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480" w:lineRule="auto"/>
              <w:jc w:val="left"/>
              <w:rPr>
                <w:rFonts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99" w:hRule="atLeast"/>
        </w:trPr>
        <w:tc>
          <w:tcPr>
            <w:tcW w:w="1867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hint="eastAsia"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近三年相关领域</w:t>
            </w:r>
          </w:p>
          <w:p>
            <w:pPr>
              <w:spacing w:line="480" w:lineRule="auto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职业培训人次</w:t>
            </w:r>
          </w:p>
        </w:tc>
        <w:tc>
          <w:tcPr>
            <w:tcW w:w="2276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8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hint="eastAsia" w:eastAsia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拟参与</w:t>
            </w:r>
            <w:r>
              <w:rPr>
                <w:rFonts w:hint="eastAsia" w:eastAsiaTheme="minorEastAsia"/>
                <w:sz w:val="24"/>
                <w:szCs w:val="24"/>
              </w:rPr>
              <w:t>试点</w:t>
            </w:r>
          </w:p>
          <w:p>
            <w:pPr>
              <w:spacing w:line="480" w:lineRule="auto"/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学生规模</w:t>
            </w:r>
          </w:p>
        </w:tc>
        <w:tc>
          <w:tcPr>
            <w:tcW w:w="271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99" w:hRule="atLeast"/>
        </w:trPr>
        <w:tc>
          <w:tcPr>
            <w:tcW w:w="186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eastAsia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开设与拟参与试点证书对应的专业名称</w:t>
            </w:r>
          </w:p>
        </w:tc>
        <w:tc>
          <w:tcPr>
            <w:tcW w:w="4059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hint="eastAsia" w:eastAsiaTheme="minorEastAsia"/>
                <w:sz w:val="24"/>
                <w:szCs w:val="24"/>
              </w:rPr>
            </w:pPr>
          </w:p>
        </w:tc>
        <w:tc>
          <w:tcPr>
            <w:tcW w:w="2713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480" w:lineRule="auto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2017年招生人数:    人</w:t>
            </w:r>
          </w:p>
          <w:p>
            <w:pPr>
              <w:widowControl/>
              <w:spacing w:line="480" w:lineRule="auto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2018年招生人数：    人</w:t>
            </w:r>
          </w:p>
          <w:p>
            <w:pPr>
              <w:widowControl/>
              <w:spacing w:line="480" w:lineRule="auto"/>
              <w:jc w:val="left"/>
              <w:rPr>
                <w:rFonts w:hint="eastAsia" w:ascii="宋体" w:hAnsi="宋体"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Cs/>
                <w:kern w:val="0"/>
                <w:sz w:val="24"/>
              </w:rPr>
              <w:t>2019年招生人数：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99" w:hRule="atLeast"/>
        </w:trPr>
        <w:tc>
          <w:tcPr>
            <w:tcW w:w="1867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hint="eastAsia"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参与试点</w:t>
            </w:r>
          </w:p>
          <w:p>
            <w:pPr>
              <w:spacing w:line="480" w:lineRule="auto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证书名称</w:t>
            </w:r>
          </w:p>
        </w:tc>
        <w:tc>
          <w:tcPr>
            <w:tcW w:w="6772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1.汽车运用与维修职业技能证书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初级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中级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高级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sym w:font="Wingdings 2" w:char="00A3"/>
            </w:r>
          </w:p>
          <w:p>
            <w:pPr>
              <w:spacing w:line="480" w:lineRule="auto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2.智能新能源汽车职业技能证书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初级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中级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高级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99" w:hRule="atLeast"/>
        </w:trPr>
        <w:tc>
          <w:tcPr>
            <w:tcW w:w="1867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专业建设情况</w:t>
            </w:r>
          </w:p>
        </w:tc>
        <w:tc>
          <w:tcPr>
            <w:tcW w:w="6772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国家示范：</w:t>
            </w:r>
            <w:r>
              <w:rPr>
                <w:rFonts w:hint="eastAsia" w:eastAsiaTheme="minorEastAsia"/>
                <w:sz w:val="24"/>
                <w:szCs w:val="24"/>
              </w:rPr>
              <w:t xml:space="preserve">是 </w:t>
            </w:r>
            <w:r>
              <w:rPr>
                <w:rFonts w:hint="eastAsia" w:eastAsia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eastAsiaTheme="minor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sz w:val="24"/>
                <w:szCs w:val="24"/>
              </w:rPr>
              <w:t>否</w:t>
            </w:r>
            <w:r>
              <w:rPr>
                <w:rFonts w:hint="eastAsia" w:eastAsia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国家骨干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  <w:r>
              <w:rPr>
                <w:rFonts w:hint="eastAsia" w:eastAsiaTheme="minorEastAsia"/>
                <w:sz w:val="24"/>
                <w:szCs w:val="24"/>
              </w:rPr>
              <w:t xml:space="preserve">是 </w:t>
            </w:r>
            <w:r>
              <w:rPr>
                <w:rFonts w:hint="eastAsia" w:eastAsia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eastAsiaTheme="minor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sz w:val="24"/>
                <w:szCs w:val="24"/>
              </w:rPr>
              <w:t>否</w:t>
            </w:r>
            <w:r>
              <w:rPr>
                <w:rFonts w:hint="eastAsia" w:eastAsia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spacing w:line="480" w:lineRule="auto"/>
              <w:jc w:val="both"/>
              <w:rPr>
                <w:rFonts w:hint="eastAsia" w:eastAsiaTheme="minor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省级示范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  <w:r>
              <w:rPr>
                <w:rFonts w:hint="eastAsia" w:eastAsiaTheme="minorEastAsia"/>
                <w:sz w:val="24"/>
                <w:szCs w:val="24"/>
              </w:rPr>
              <w:t xml:space="preserve">是 </w:t>
            </w:r>
            <w:r>
              <w:rPr>
                <w:rFonts w:hint="eastAsia" w:eastAsia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eastAsiaTheme="minorEastAsia"/>
                <w:sz w:val="24"/>
                <w:szCs w:val="24"/>
              </w:rPr>
              <w:t xml:space="preserve">  否</w:t>
            </w:r>
            <w:r>
              <w:rPr>
                <w:rFonts w:hint="eastAsia" w:eastAsia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省级骨干：</w:t>
            </w:r>
            <w:r>
              <w:rPr>
                <w:rFonts w:hint="eastAsia" w:eastAsiaTheme="minorEastAsia"/>
                <w:sz w:val="24"/>
                <w:szCs w:val="24"/>
              </w:rPr>
              <w:t xml:space="preserve">是 </w:t>
            </w:r>
            <w:r>
              <w:rPr>
                <w:rFonts w:hint="eastAsia" w:eastAsia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eastAsiaTheme="minorEastAsia"/>
                <w:sz w:val="24"/>
                <w:szCs w:val="24"/>
              </w:rPr>
              <w:t xml:space="preserve">  否</w:t>
            </w:r>
            <w:r>
              <w:rPr>
                <w:rFonts w:hint="eastAsia" w:eastAsia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sz w:val="24"/>
                <w:szCs w:val="24"/>
              </w:rPr>
              <w:sym w:font="Wingdings 2" w:char="00A3"/>
            </w:r>
          </w:p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其他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                 </w:t>
            </w:r>
          </w:p>
        </w:tc>
      </w:tr>
    </w:tbl>
    <w:p/>
    <w:p>
      <w:pPr>
        <w:pStyle w:val="2"/>
        <w:adjustRightInd w:val="0"/>
        <w:snapToGrid w:val="0"/>
        <w:spacing w:before="156" w:beforeLines="50" w:after="156" w:afterLines="50" w:line="300" w:lineRule="atLeast"/>
        <w:rPr>
          <w:rFonts w:hint="eastAsia" w:eastAsia="黑体"/>
          <w:b w:val="0"/>
          <w:sz w:val="28"/>
        </w:rPr>
      </w:pPr>
      <w:r>
        <w:rPr>
          <w:rFonts w:hint="eastAsia" w:eastAsia="黑体"/>
          <w:b w:val="0"/>
          <w:sz w:val="28"/>
          <w:lang w:val="en-US" w:eastAsia="zh-CN"/>
        </w:rPr>
        <w:t>二、</w:t>
      </w:r>
      <w:r>
        <w:rPr>
          <w:rFonts w:hint="eastAsia" w:eastAsia="黑体"/>
          <w:b w:val="0"/>
          <w:sz w:val="28"/>
        </w:rPr>
        <w:t xml:space="preserve"> 建设方案综述</w:t>
      </w:r>
    </w:p>
    <w:p>
      <w:pPr>
        <w:widowControl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  <w:lang w:val="en-US" w:eastAsia="zh-CN"/>
        </w:rPr>
        <w:t>1.</w:t>
      </w:r>
      <w:r>
        <w:rPr>
          <w:b/>
          <w:sz w:val="24"/>
          <w:szCs w:val="24"/>
        </w:rPr>
        <w:t>学校办学基础</w:t>
      </w:r>
    </w:p>
    <w:tbl>
      <w:tblPr>
        <w:tblStyle w:val="11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</w:tcPr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（学校办学优势特色</w:t>
            </w:r>
            <w:r>
              <w:rPr>
                <w:rFonts w:hint="eastAsia" w:eastAsia="楷体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eastAsia="楷体_GB2312"/>
                <w:sz w:val="24"/>
                <w:szCs w:val="24"/>
                <w:lang w:val="en-US" w:eastAsia="zh-CN"/>
              </w:rPr>
              <w:t>基本情况</w:t>
            </w:r>
            <w:r>
              <w:rPr>
                <w:rFonts w:hint="eastAsia" w:eastAsia="楷体_GB2312"/>
                <w:sz w:val="24"/>
                <w:szCs w:val="24"/>
              </w:rPr>
              <w:t>，</w:t>
            </w:r>
            <w:r>
              <w:rPr>
                <w:rFonts w:hint="eastAsia" w:eastAsia="楷体_GB2312"/>
                <w:sz w:val="24"/>
                <w:szCs w:val="24"/>
                <w:lang w:val="en-US" w:eastAsia="zh-CN"/>
              </w:rPr>
              <w:t>2</w:t>
            </w:r>
            <w:r>
              <w:rPr>
                <w:rFonts w:eastAsia="楷体_GB2312"/>
                <w:sz w:val="24"/>
                <w:szCs w:val="24"/>
              </w:rPr>
              <w:t>00</w:t>
            </w:r>
            <w:r>
              <w:rPr>
                <w:rFonts w:hint="eastAsia" w:eastAsia="楷体_GB2312"/>
                <w:sz w:val="24"/>
                <w:szCs w:val="24"/>
              </w:rPr>
              <w:t>字以内。）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</w:tr>
    </w:tbl>
    <w:p>
      <w:pPr>
        <w:widowControl/>
        <w:jc w:val="left"/>
      </w:pPr>
    </w:p>
    <w:p>
      <w:pPr>
        <w:widowControl/>
        <w:jc w:val="left"/>
        <w:rPr>
          <w:rFonts w:hint="eastAsia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2.专业建设基本情况</w:t>
      </w:r>
    </w:p>
    <w:tbl>
      <w:tblPr>
        <w:tblStyle w:val="11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widowControl/>
              <w:jc w:val="left"/>
              <w:rPr>
                <w:rFonts w:eastAsia="楷体_GB2312"/>
              </w:rPr>
            </w:pPr>
            <w:r>
              <w:rPr>
                <w:rFonts w:eastAsia="楷体_GB2312"/>
              </w:rPr>
              <w:t>（</w:t>
            </w:r>
            <w:r>
              <w:rPr>
                <w:rFonts w:hint="eastAsia" w:eastAsia="楷体_GB2312"/>
                <w:lang w:val="en-US" w:eastAsia="zh-CN"/>
              </w:rPr>
              <w:t>简述与试点证书相关或相近的专业建设基本情况</w:t>
            </w:r>
            <w:r>
              <w:rPr>
                <w:rFonts w:eastAsia="楷体_GB2312"/>
              </w:rPr>
              <w:t>，</w:t>
            </w:r>
            <w:r>
              <w:rPr>
                <w:rFonts w:hint="eastAsia" w:eastAsia="楷体_GB2312"/>
                <w:lang w:val="en-US" w:eastAsia="zh-CN"/>
              </w:rPr>
              <w:t>5</w:t>
            </w:r>
            <w:r>
              <w:rPr>
                <w:rFonts w:eastAsia="楷体_GB2312"/>
              </w:rPr>
              <w:t>00字以内</w:t>
            </w:r>
            <w:r>
              <w:rPr>
                <w:rFonts w:hint="eastAsia" w:eastAsia="楷体_GB2312"/>
              </w:rPr>
              <w:t>。</w:t>
            </w:r>
            <w:r>
              <w:rPr>
                <w:rFonts w:eastAsia="楷体_GB2312"/>
              </w:rPr>
              <w:t>）</w:t>
            </w: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</w:tc>
      </w:tr>
    </w:tbl>
    <w:p>
      <w:pPr>
        <w:widowControl/>
        <w:jc w:val="left"/>
        <w:rPr>
          <w:rFonts w:hint="eastAsia"/>
          <w:b/>
          <w:sz w:val="24"/>
          <w:szCs w:val="24"/>
          <w:lang w:val="en-US" w:eastAsia="zh-CN"/>
        </w:rPr>
      </w:pPr>
    </w:p>
    <w:p>
      <w:pPr>
        <w:widowControl/>
        <w:jc w:val="left"/>
        <w:rPr>
          <w:rFonts w:hint="eastAsia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3.专业教师队伍情况</w:t>
      </w:r>
    </w:p>
    <w:tbl>
      <w:tblPr>
        <w:tblStyle w:val="11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widowControl/>
              <w:jc w:val="left"/>
              <w:rPr>
                <w:rFonts w:eastAsia="楷体_GB2312"/>
              </w:rPr>
            </w:pPr>
            <w:r>
              <w:rPr>
                <w:rFonts w:eastAsia="楷体_GB2312"/>
              </w:rPr>
              <w:t>（</w:t>
            </w:r>
            <w:r>
              <w:rPr>
                <w:rFonts w:hint="eastAsia" w:eastAsia="楷体_GB2312"/>
                <w:lang w:val="en-US" w:eastAsia="zh-CN"/>
              </w:rPr>
              <w:t>简述与试点证书相关或相近的专业教师队伍情况</w:t>
            </w:r>
            <w:r>
              <w:rPr>
                <w:rFonts w:eastAsia="楷体_GB2312"/>
              </w:rPr>
              <w:t>，</w:t>
            </w:r>
            <w:r>
              <w:rPr>
                <w:rFonts w:hint="eastAsia" w:eastAsia="楷体_GB2312"/>
                <w:lang w:val="en-US" w:eastAsia="zh-CN"/>
              </w:rPr>
              <w:t>1</w:t>
            </w:r>
            <w:r>
              <w:rPr>
                <w:rFonts w:eastAsia="楷体_GB2312"/>
              </w:rPr>
              <w:t>00字以内</w:t>
            </w:r>
            <w:r>
              <w:rPr>
                <w:rFonts w:hint="eastAsia" w:eastAsia="楷体_GB2312"/>
              </w:rPr>
              <w:t>。</w:t>
            </w:r>
            <w:r>
              <w:rPr>
                <w:rFonts w:eastAsia="楷体_GB2312"/>
              </w:rPr>
              <w:t>）</w:t>
            </w: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</w:tc>
      </w:tr>
    </w:tbl>
    <w:p/>
    <w:p>
      <w:pPr>
        <w:widowControl/>
        <w:jc w:val="left"/>
        <w:rPr>
          <w:rFonts w:hint="eastAsia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4.实训基本条件、制度建设、教学管理情况</w:t>
      </w:r>
    </w:p>
    <w:tbl>
      <w:tblPr>
        <w:tblStyle w:val="11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widowControl/>
              <w:jc w:val="left"/>
              <w:rPr>
                <w:rFonts w:eastAsia="楷体_GB2312"/>
              </w:rPr>
            </w:pPr>
            <w:r>
              <w:rPr>
                <w:rFonts w:eastAsia="楷体_GB2312"/>
              </w:rPr>
              <w:t>（</w:t>
            </w:r>
            <w:r>
              <w:rPr>
                <w:rFonts w:hint="eastAsia" w:eastAsia="楷体_GB2312"/>
                <w:lang w:val="en-US" w:eastAsia="zh-CN"/>
              </w:rPr>
              <w:t>简述与试点证书相关或相近的专业实训基本条件、制度建设、教学管理情况</w:t>
            </w:r>
            <w:r>
              <w:rPr>
                <w:rFonts w:eastAsia="楷体_GB2312"/>
              </w:rPr>
              <w:t>，</w:t>
            </w:r>
            <w:r>
              <w:rPr>
                <w:rFonts w:hint="eastAsia" w:eastAsia="楷体_GB2312"/>
                <w:lang w:val="en-US" w:eastAsia="zh-CN"/>
              </w:rPr>
              <w:t>5</w:t>
            </w:r>
            <w:r>
              <w:rPr>
                <w:rFonts w:eastAsia="楷体_GB2312"/>
              </w:rPr>
              <w:t>00字以内</w:t>
            </w:r>
            <w:r>
              <w:rPr>
                <w:rFonts w:hint="eastAsia" w:eastAsia="楷体_GB2312"/>
              </w:rPr>
              <w:t>。</w:t>
            </w:r>
            <w:r>
              <w:rPr>
                <w:rFonts w:eastAsia="楷体_GB2312"/>
              </w:rPr>
              <w:t>）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</w:tr>
    </w:tbl>
    <w:p/>
    <w:p>
      <w:pPr>
        <w:widowControl/>
        <w:jc w:val="left"/>
        <w:rPr>
          <w:rFonts w:hint="eastAsia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5.重点任务与举措</w:t>
      </w:r>
    </w:p>
    <w:tbl>
      <w:tblPr>
        <w:tblStyle w:val="11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widowControl/>
              <w:jc w:val="left"/>
              <w:rPr>
                <w:rFonts w:eastAsia="楷体_GB2312"/>
              </w:rPr>
            </w:pPr>
            <w:r>
              <w:rPr>
                <w:rFonts w:eastAsia="楷体_GB2312"/>
              </w:rPr>
              <w:t>（围绕《</w:t>
            </w:r>
            <w:r>
              <w:rPr>
                <w:rFonts w:hint="eastAsia" w:eastAsia="楷体_GB2312"/>
                <w:lang w:val="en-US" w:eastAsia="zh-CN"/>
              </w:rPr>
              <w:t>汽车专业领域[1+X证书制度]实施方案指南</w:t>
            </w:r>
            <w:r>
              <w:rPr>
                <w:rFonts w:eastAsia="楷体_GB2312"/>
              </w:rPr>
              <w:t>》</w:t>
            </w:r>
            <w:r>
              <w:rPr>
                <w:rFonts w:hint="eastAsia" w:eastAsia="楷体_GB2312"/>
                <w:lang w:val="en-US" w:eastAsia="zh-CN"/>
              </w:rPr>
              <w:t>第三部分阶段建设内容</w:t>
            </w:r>
            <w:r>
              <w:rPr>
                <w:rFonts w:eastAsia="楷体_GB2312"/>
              </w:rPr>
              <w:t>”</w:t>
            </w:r>
            <w:r>
              <w:rPr>
                <w:rFonts w:hint="eastAsia" w:eastAsia="楷体_GB2312"/>
              </w:rPr>
              <w:t>，对照《国家职业教育改革实施方案》，简述重点任务与举措</w:t>
            </w:r>
            <w:r>
              <w:rPr>
                <w:rFonts w:hint="eastAsia" w:eastAsia="楷体_GB2312"/>
                <w:lang w:val="en-US" w:eastAsia="zh-CN"/>
              </w:rPr>
              <w:t>及进度</w:t>
            </w:r>
            <w:r>
              <w:rPr>
                <w:rFonts w:eastAsia="楷体_GB2312"/>
              </w:rPr>
              <w:t>，</w:t>
            </w:r>
            <w:r>
              <w:rPr>
                <w:rFonts w:hint="eastAsia" w:eastAsia="楷体_GB2312"/>
                <w:lang w:val="en-US" w:eastAsia="zh-CN"/>
              </w:rPr>
              <w:t>1</w:t>
            </w:r>
            <w:r>
              <w:rPr>
                <w:rFonts w:eastAsia="楷体_GB2312"/>
              </w:rPr>
              <w:t>000字以内</w:t>
            </w:r>
            <w:r>
              <w:rPr>
                <w:rFonts w:hint="eastAsia" w:eastAsia="楷体_GB2312"/>
              </w:rPr>
              <w:t>。</w:t>
            </w:r>
            <w:r>
              <w:rPr>
                <w:rFonts w:eastAsia="楷体_GB2312"/>
              </w:rPr>
              <w:t>）</w:t>
            </w: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hint="eastAsia"/>
          <w:b/>
          <w:sz w:val="24"/>
          <w:szCs w:val="24"/>
          <w:lang w:val="en-US" w:eastAsia="zh-CN"/>
        </w:rPr>
      </w:pPr>
    </w:p>
    <w:p>
      <w:pPr>
        <w:pStyle w:val="2"/>
        <w:adjustRightInd w:val="0"/>
        <w:snapToGrid w:val="0"/>
        <w:spacing w:before="156" w:beforeLines="50" w:after="156" w:afterLines="50" w:line="300" w:lineRule="atLeast"/>
        <w:rPr>
          <w:sz w:val="28"/>
        </w:rPr>
      </w:pPr>
      <w:r>
        <w:rPr>
          <w:rFonts w:hint="eastAsia"/>
          <w:sz w:val="28"/>
          <w:lang w:val="en-US" w:eastAsia="zh-CN"/>
        </w:rPr>
        <w:t>三、</w:t>
      </w:r>
      <w:r>
        <w:rPr>
          <w:sz w:val="28"/>
        </w:rPr>
        <w:t>保障措施</w:t>
      </w:r>
    </w:p>
    <w:tbl>
      <w:tblPr>
        <w:tblStyle w:val="11"/>
        <w:tblW w:w="8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0" w:hRule="atLeast"/>
        </w:trPr>
        <w:tc>
          <w:tcPr>
            <w:tcW w:w="8322" w:type="dxa"/>
          </w:tcPr>
          <w:p>
            <w:pPr>
              <w:widowControl/>
              <w:jc w:val="left"/>
              <w:rPr>
                <w:rFonts w:hint="eastAsia" w:eastAsia="楷体_GB2312"/>
              </w:rPr>
            </w:pPr>
            <w:r>
              <w:rPr>
                <w:rFonts w:hint="eastAsia" w:eastAsia="楷体_GB2312"/>
              </w:rPr>
              <w:t>（</w:t>
            </w:r>
            <w:r>
              <w:rPr>
                <w:rFonts w:hint="eastAsia" w:eastAsia="楷体_GB2312"/>
                <w:lang w:val="en-US" w:eastAsia="zh-CN"/>
              </w:rPr>
              <w:t>根据</w:t>
            </w:r>
            <w:r>
              <w:rPr>
                <w:rFonts w:eastAsia="楷体_GB2312"/>
              </w:rPr>
              <w:t>《</w:t>
            </w:r>
            <w:r>
              <w:rPr>
                <w:rFonts w:hint="eastAsia" w:eastAsia="楷体_GB2312"/>
                <w:lang w:val="en-US" w:eastAsia="zh-CN"/>
              </w:rPr>
              <w:t>汽车专业领域[1+X证书制度]实施方案指南</w:t>
            </w:r>
            <w:r>
              <w:rPr>
                <w:rFonts w:eastAsia="楷体_GB2312"/>
              </w:rPr>
              <w:t>》</w:t>
            </w:r>
            <w:r>
              <w:rPr>
                <w:rFonts w:hint="eastAsia" w:eastAsia="楷体_GB2312"/>
                <w:lang w:val="en-US" w:eastAsia="zh-CN"/>
              </w:rPr>
              <w:t>建设内容提出相应保障措施，</w:t>
            </w:r>
            <w:r>
              <w:rPr>
                <w:rFonts w:eastAsia="楷体_GB2312"/>
              </w:rPr>
              <w:t>800字以内</w:t>
            </w:r>
            <w:r>
              <w:rPr>
                <w:rFonts w:hint="eastAsia" w:eastAsia="楷体_GB2312"/>
              </w:rPr>
              <w:t>。）</w:t>
            </w: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  <w:szCs w:val="24"/>
              </w:rPr>
            </w:pPr>
          </w:p>
        </w:tc>
      </w:tr>
    </w:tbl>
    <w:p>
      <w:pPr>
        <w:pStyle w:val="2"/>
        <w:adjustRightInd w:val="0"/>
        <w:snapToGrid w:val="0"/>
        <w:spacing w:before="156" w:beforeLines="50" w:after="156" w:afterLines="50" w:line="300" w:lineRule="atLeast"/>
        <w:rPr>
          <w:sz w:val="28"/>
        </w:rPr>
      </w:pPr>
      <w:r>
        <w:rPr>
          <w:sz w:val="28"/>
        </w:rPr>
        <w:t>四、学校承诺</w:t>
      </w:r>
      <w:r>
        <w:rPr>
          <w:rFonts w:hint="eastAsia"/>
          <w:sz w:val="28"/>
        </w:rPr>
        <w:t>书</w:t>
      </w:r>
    </w:p>
    <w:tbl>
      <w:tblPr>
        <w:tblStyle w:val="10"/>
        <w:tblW w:w="8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1" w:hRule="atLeast"/>
          <w:jc w:val="center"/>
        </w:trPr>
        <w:tc>
          <w:tcPr>
            <w:tcW w:w="8294" w:type="dxa"/>
          </w:tcPr>
          <w:p>
            <w:pPr>
              <w:widowControl/>
              <w:jc w:val="left"/>
              <w:rPr>
                <w:rFonts w:eastAsia="楷体_GB2312"/>
              </w:rPr>
            </w:pPr>
            <w:r>
              <w:rPr>
                <w:rFonts w:eastAsia="楷体_GB2312"/>
              </w:rPr>
              <w:t>（</w:t>
            </w:r>
            <w:r>
              <w:rPr>
                <w:rFonts w:hint="eastAsia" w:eastAsia="楷体_GB2312"/>
              </w:rPr>
              <w:t>学校在</w:t>
            </w:r>
            <w:r>
              <w:rPr>
                <w:rFonts w:eastAsia="楷体_GB2312"/>
              </w:rPr>
              <w:t>项目建设</w:t>
            </w:r>
            <w:r>
              <w:rPr>
                <w:rFonts w:hint="eastAsia" w:eastAsia="楷体_GB2312"/>
              </w:rPr>
              <w:t>目标、内容、举措、成效、进度、保障等方面的</w:t>
            </w:r>
            <w:r>
              <w:rPr>
                <w:rFonts w:eastAsia="楷体_GB2312"/>
              </w:rPr>
              <w:t>承诺</w:t>
            </w:r>
            <w:r>
              <w:rPr>
                <w:rFonts w:hint="eastAsia" w:eastAsia="楷体_GB2312"/>
              </w:rPr>
              <w:t>。</w:t>
            </w:r>
            <w:r>
              <w:rPr>
                <w:rFonts w:eastAsia="楷体_GB2312"/>
              </w:rPr>
              <w:t>）</w:t>
            </w: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rPr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rPr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rPr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rPr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rPr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rPr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rPr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rPr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rPr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rPr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rPr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学校名称（章）____________________________</w:t>
            </w: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jc w:val="right"/>
              <w:rPr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jc w:val="right"/>
              <w:rPr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年    月    日</w:t>
            </w:r>
          </w:p>
        </w:tc>
      </w:tr>
    </w:tbl>
    <w:p/>
    <w:p>
      <w:pPr>
        <w:pStyle w:val="2"/>
        <w:adjustRightInd w:val="0"/>
        <w:snapToGrid w:val="0"/>
        <w:spacing w:before="156" w:beforeLines="50" w:after="156" w:afterLines="50" w:line="300" w:lineRule="atLeast"/>
        <w:rPr>
          <w:rFonts w:hint="default" w:eastAsia="宋体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五</w:t>
      </w:r>
      <w:r>
        <w:rPr>
          <w:sz w:val="28"/>
        </w:rPr>
        <w:t>、</w:t>
      </w:r>
      <w:r>
        <w:rPr>
          <w:rFonts w:hint="eastAsia"/>
          <w:sz w:val="28"/>
          <w:lang w:val="en-US" w:eastAsia="zh-CN"/>
        </w:rPr>
        <w:t>审批意见</w:t>
      </w:r>
    </w:p>
    <w:tbl>
      <w:tblPr>
        <w:tblStyle w:val="10"/>
        <w:tblW w:w="8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6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3" w:hRule="atLeast"/>
          <w:jc w:val="center"/>
        </w:trPr>
        <w:tc>
          <w:tcPr>
            <w:tcW w:w="2028" w:type="dxa"/>
            <w:vAlign w:val="center"/>
          </w:tcPr>
          <w:p>
            <w:pPr>
              <w:adjustRightInd w:val="0"/>
              <w:snapToGrid w:val="0"/>
              <w:spacing w:line="300" w:lineRule="atLeast"/>
              <w:ind w:firstLine="480" w:firstLineChars="200"/>
              <w:jc w:val="center"/>
              <w:rPr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单位意见</w:t>
            </w:r>
          </w:p>
        </w:tc>
        <w:tc>
          <w:tcPr>
            <w:tcW w:w="6266" w:type="dxa"/>
          </w:tcPr>
          <w:p>
            <w:pPr>
              <w:adjustRightInd w:val="0"/>
              <w:snapToGrid w:val="0"/>
              <w:spacing w:line="300" w:lineRule="atLeast"/>
              <w:ind w:firstLine="480" w:firstLineChars="200"/>
              <w:jc w:val="right"/>
              <w:rPr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jc w:val="right"/>
              <w:rPr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jc w:val="right"/>
              <w:rPr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jc w:val="right"/>
              <w:rPr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jc w:val="right"/>
              <w:rPr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jc w:val="right"/>
              <w:rPr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学校名称（章）________________</w:t>
            </w: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jc w:val="right"/>
              <w:rPr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年    月</w:t>
            </w: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bCs/>
                <w:sz w:val="24"/>
                <w:szCs w:val="24"/>
              </w:rPr>
              <w:t xml:space="preserve">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4" w:hRule="atLeast"/>
          <w:jc w:val="center"/>
        </w:trPr>
        <w:tc>
          <w:tcPr>
            <w:tcW w:w="202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/>
                <w:sz w:val="24"/>
                <w:szCs w:val="24"/>
              </w:rPr>
              <w:t>评价</w:t>
            </w:r>
            <w:r>
              <w:rPr>
                <w:rFonts w:hint="eastAsia" w:ascii="仿宋_GB2312"/>
                <w:sz w:val="24"/>
                <w:szCs w:val="24"/>
              </w:rPr>
              <w:t>组织</w:t>
            </w:r>
          </w:p>
          <w:p>
            <w:pPr>
              <w:spacing w:line="5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rFonts w:ascii="仿宋_GB2312"/>
                <w:sz w:val="24"/>
                <w:szCs w:val="24"/>
              </w:rPr>
              <w:t>意见</w:t>
            </w:r>
          </w:p>
        </w:tc>
        <w:tc>
          <w:tcPr>
            <w:tcW w:w="6266" w:type="dxa"/>
            <w:vAlign w:val="top"/>
          </w:tcPr>
          <w:p>
            <w:pPr>
              <w:adjustRightInd w:val="0"/>
              <w:snapToGrid w:val="0"/>
              <w:spacing w:line="300" w:lineRule="atLeast"/>
              <w:jc w:val="both"/>
              <w:rPr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jc w:val="right"/>
              <w:rPr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jc w:val="right"/>
              <w:rPr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jc w:val="right"/>
              <w:rPr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jc w:val="right"/>
              <w:rPr>
                <w:bCs/>
                <w:sz w:val="24"/>
                <w:szCs w:val="24"/>
              </w:rPr>
            </w:pPr>
          </w:p>
          <w:p>
            <w:pPr>
              <w:wordWrap w:val="0"/>
              <w:jc w:val="righ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（签字盖章）    </w:t>
            </w:r>
          </w:p>
          <w:p>
            <w:pPr>
              <w:adjustRightInd w:val="0"/>
              <w:snapToGrid w:val="0"/>
              <w:spacing w:line="300" w:lineRule="atLeast"/>
              <w:ind w:firstLine="480" w:firstLineChars="200"/>
              <w:jc w:val="right"/>
              <w:rPr>
                <w:bCs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年</w:t>
            </w:r>
            <w:r>
              <w:rPr>
                <w:rFonts w:ascii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/>
                <w:sz w:val="24"/>
                <w:szCs w:val="24"/>
              </w:rPr>
              <w:t>月</w:t>
            </w:r>
            <w:r>
              <w:rPr>
                <w:rFonts w:ascii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/>
                <w:sz w:val="24"/>
                <w:szCs w:val="24"/>
              </w:rPr>
              <w:t xml:space="preserve">日 </w:t>
            </w:r>
            <w:r>
              <w:rPr>
                <w:bCs/>
                <w:sz w:val="24"/>
                <w:szCs w:val="24"/>
              </w:rPr>
              <w:t xml:space="preserve">   </w:t>
            </w:r>
          </w:p>
        </w:tc>
      </w:tr>
    </w:tbl>
    <w:p>
      <w:pPr>
        <w:pStyle w:val="9"/>
        <w:widowControl/>
        <w:spacing w:before="0" w:beforeAutospacing="0" w:after="0" w:afterAutospacing="0" w:line="440" w:lineRule="exact"/>
        <w:ind w:firstLine="422" w:firstLineChars="200"/>
        <w:jc w:val="both"/>
        <w:rPr>
          <w:rFonts w:hint="eastAsia" w:cs="微软雅黑" w:asciiTheme="minorEastAsia" w:hAnsiTheme="minorEastAsia" w:eastAsiaTheme="minor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9"/>
        <w:widowControl/>
        <w:spacing w:before="0" w:beforeAutospacing="0" w:after="0" w:afterAutospacing="0" w:line="440" w:lineRule="exact"/>
        <w:ind w:left="0" w:leftChars="0" w:firstLine="0" w:firstLineChars="0"/>
        <w:jc w:val="both"/>
        <w:rPr>
          <w:rFonts w:cs="微软雅黑" w:asciiTheme="minorEastAsia" w:hAnsiTheme="minorEastAsia" w:eastAsia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微软雅黑" w:asciiTheme="minorEastAsia" w:hAnsiTheme="minorEastAsia" w:eastAsia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申报材料提交邮箱：zch</w:t>
      </w:r>
      <w:bookmarkStart w:id="0" w:name="_GoBack"/>
      <w:bookmarkEnd w:id="0"/>
      <w:r>
        <w:rPr>
          <w:rFonts w:hint="eastAsia" w:cs="微软雅黑" w:asciiTheme="minorEastAsia" w:hAnsiTheme="minorEastAsia" w:eastAsia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@zch713.com</w:t>
      </w:r>
    </w:p>
    <w:sectPr>
      <w:footerReference r:id="rId5" w:type="firs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default"/>
        <w:lang w:val="en-US" w:eastAsia="zh-CN"/>
      </w:rPr>
    </w:pPr>
    <w:r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51B"/>
    <w:rsid w:val="00012B48"/>
    <w:rsid w:val="00050A76"/>
    <w:rsid w:val="001558AE"/>
    <w:rsid w:val="0034698C"/>
    <w:rsid w:val="003C54B9"/>
    <w:rsid w:val="004F75A9"/>
    <w:rsid w:val="00643E4E"/>
    <w:rsid w:val="006A54D2"/>
    <w:rsid w:val="006D00FC"/>
    <w:rsid w:val="006D0521"/>
    <w:rsid w:val="00760239"/>
    <w:rsid w:val="007D55B8"/>
    <w:rsid w:val="007F516C"/>
    <w:rsid w:val="007F551B"/>
    <w:rsid w:val="008435AC"/>
    <w:rsid w:val="00963069"/>
    <w:rsid w:val="009739D8"/>
    <w:rsid w:val="00A11603"/>
    <w:rsid w:val="00AC4642"/>
    <w:rsid w:val="00AD328B"/>
    <w:rsid w:val="00B643F6"/>
    <w:rsid w:val="00C6709F"/>
    <w:rsid w:val="00D26DF0"/>
    <w:rsid w:val="00FF6D17"/>
    <w:rsid w:val="016C7D5B"/>
    <w:rsid w:val="02B92484"/>
    <w:rsid w:val="041D5A10"/>
    <w:rsid w:val="04991EB6"/>
    <w:rsid w:val="04FC0B05"/>
    <w:rsid w:val="079C085C"/>
    <w:rsid w:val="0B0B2935"/>
    <w:rsid w:val="0C6873F4"/>
    <w:rsid w:val="0D4311D7"/>
    <w:rsid w:val="0EB64618"/>
    <w:rsid w:val="110A0829"/>
    <w:rsid w:val="124860A5"/>
    <w:rsid w:val="13721437"/>
    <w:rsid w:val="140A2356"/>
    <w:rsid w:val="16187796"/>
    <w:rsid w:val="1B317CA0"/>
    <w:rsid w:val="1D177356"/>
    <w:rsid w:val="1DC16742"/>
    <w:rsid w:val="22041C42"/>
    <w:rsid w:val="234F5F74"/>
    <w:rsid w:val="246D013A"/>
    <w:rsid w:val="25182972"/>
    <w:rsid w:val="2BD07BF4"/>
    <w:rsid w:val="2D207540"/>
    <w:rsid w:val="2E2F33FD"/>
    <w:rsid w:val="2E963E7E"/>
    <w:rsid w:val="2F0C28DF"/>
    <w:rsid w:val="2F723040"/>
    <w:rsid w:val="30A24669"/>
    <w:rsid w:val="30ED6A1C"/>
    <w:rsid w:val="313C44D5"/>
    <w:rsid w:val="33312C33"/>
    <w:rsid w:val="334A75DB"/>
    <w:rsid w:val="33742477"/>
    <w:rsid w:val="33791EBD"/>
    <w:rsid w:val="34A223D4"/>
    <w:rsid w:val="34F70B2C"/>
    <w:rsid w:val="35094A74"/>
    <w:rsid w:val="361A4B52"/>
    <w:rsid w:val="3727121D"/>
    <w:rsid w:val="3A827876"/>
    <w:rsid w:val="3DA27A62"/>
    <w:rsid w:val="3EDB6A32"/>
    <w:rsid w:val="3F1C7DFF"/>
    <w:rsid w:val="414E6837"/>
    <w:rsid w:val="42624381"/>
    <w:rsid w:val="47626758"/>
    <w:rsid w:val="49DE0267"/>
    <w:rsid w:val="4AD849AC"/>
    <w:rsid w:val="4B1451D3"/>
    <w:rsid w:val="4B435EEF"/>
    <w:rsid w:val="4B7D11E4"/>
    <w:rsid w:val="4D3D5B7A"/>
    <w:rsid w:val="4D872E81"/>
    <w:rsid w:val="4E817496"/>
    <w:rsid w:val="4FAC7F68"/>
    <w:rsid w:val="50B1303B"/>
    <w:rsid w:val="51624937"/>
    <w:rsid w:val="53106E50"/>
    <w:rsid w:val="54285301"/>
    <w:rsid w:val="548D5736"/>
    <w:rsid w:val="568C045C"/>
    <w:rsid w:val="56FD3CD2"/>
    <w:rsid w:val="57336609"/>
    <w:rsid w:val="59E20707"/>
    <w:rsid w:val="5A0C37DA"/>
    <w:rsid w:val="5CC16C29"/>
    <w:rsid w:val="5DF47C8D"/>
    <w:rsid w:val="5E0F252A"/>
    <w:rsid w:val="5F0C23AE"/>
    <w:rsid w:val="5F373060"/>
    <w:rsid w:val="613D39C7"/>
    <w:rsid w:val="61860101"/>
    <w:rsid w:val="618D5D49"/>
    <w:rsid w:val="644401D0"/>
    <w:rsid w:val="65093D21"/>
    <w:rsid w:val="65491D27"/>
    <w:rsid w:val="667247ED"/>
    <w:rsid w:val="678746E0"/>
    <w:rsid w:val="67C80EE2"/>
    <w:rsid w:val="67D675A4"/>
    <w:rsid w:val="6847539B"/>
    <w:rsid w:val="686E04B0"/>
    <w:rsid w:val="6873351E"/>
    <w:rsid w:val="68F15B96"/>
    <w:rsid w:val="6A1A72C6"/>
    <w:rsid w:val="6C5C5607"/>
    <w:rsid w:val="6D476354"/>
    <w:rsid w:val="6DAB1D9C"/>
    <w:rsid w:val="6E483035"/>
    <w:rsid w:val="6E61460E"/>
    <w:rsid w:val="6EA05515"/>
    <w:rsid w:val="702F1A0D"/>
    <w:rsid w:val="70521E6D"/>
    <w:rsid w:val="70644472"/>
    <w:rsid w:val="70D628D2"/>
    <w:rsid w:val="743822B7"/>
    <w:rsid w:val="754F6378"/>
    <w:rsid w:val="757139AE"/>
    <w:rsid w:val="78596DC3"/>
    <w:rsid w:val="7896566D"/>
    <w:rsid w:val="791D6E9D"/>
    <w:rsid w:val="7F4B1338"/>
    <w:rsid w:val="7FE81B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unhideWhenUsed/>
    <w:qFormat/>
    <w:uiPriority w:val="0"/>
    <w:pPr>
      <w:widowControl/>
      <w:jc w:val="left"/>
    </w:pPr>
    <w:rPr>
      <w:rFonts w:ascii="宋体" w:hAnsi="Courier New" w:cs="Courier New"/>
      <w:kern w:val="0"/>
      <w:szCs w:val="21"/>
    </w:r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qFormat/>
    <w:uiPriority w:val="0"/>
    <w:rPr>
      <w:vertAlign w:val="superscript"/>
    </w:rPr>
  </w:style>
  <w:style w:type="character" w:customStyle="1" w:styleId="14">
    <w:name w:val="批注框文本 Char"/>
    <w:basedOn w:val="12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标题 1 Char"/>
    <w:basedOn w:val="12"/>
    <w:link w:val="2"/>
    <w:qFormat/>
    <w:uiPriority w:val="0"/>
    <w:rPr>
      <w:b/>
      <w:bCs/>
      <w:kern w:val="44"/>
      <w:sz w:val="44"/>
      <w:szCs w:val="44"/>
    </w:rPr>
  </w:style>
  <w:style w:type="paragraph" w:customStyle="1" w:styleId="16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  <w:style w:type="paragraph" w:customStyle="1" w:styleId="17">
    <w:name w:val="p17"/>
    <w:basedOn w:val="1"/>
    <w:qFormat/>
    <w:uiPriority w:val="0"/>
    <w:pPr>
      <w:widowControl/>
      <w:jc w:val="left"/>
    </w:pPr>
    <w:rPr>
      <w:rFonts w:ascii="宋体" w:hAnsi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1561</Words>
  <Characters>1663</Characters>
  <Lines>405</Lines>
  <Paragraphs>245</Paragraphs>
  <TotalTime>17</TotalTime>
  <ScaleCrop>false</ScaleCrop>
  <LinksUpToDate>false</LinksUpToDate>
  <CharactersWithSpaces>2006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2019-04-22T14:21:00Z</dcterms:created>
  <dc:creator>赵一锦</dc:creator>
  <cp:lastModifiedBy>银河星光</cp:lastModifiedBy>
  <dcterms:modified xsi:type="dcterms:W3CDTF">2019-05-23T05:45:41Z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